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620"/>
        <w:gridCol w:w="1000"/>
        <w:gridCol w:w="536"/>
        <w:gridCol w:w="54"/>
        <w:gridCol w:w="242"/>
        <w:gridCol w:w="408"/>
        <w:gridCol w:w="1422"/>
        <w:gridCol w:w="506"/>
        <w:gridCol w:w="1325"/>
        <w:gridCol w:w="1654"/>
        <w:gridCol w:w="229"/>
      </w:tblGrid>
      <w:tr w:rsidR="001C7DB8">
        <w:trPr>
          <w:gridAfter w:val="1"/>
          <w:wAfter w:w="230" w:type="dxa"/>
          <w:trHeight w:val="667"/>
          <w:jc w:val="center"/>
        </w:trPr>
        <w:tc>
          <w:tcPr>
            <w:tcW w:w="9500" w:type="dxa"/>
            <w:gridSpan w:val="11"/>
            <w:shd w:val="clear" w:color="auto" w:fill="FFFFFF"/>
          </w:tcPr>
          <w:p w:rsidR="001C7DB8" w:rsidRDefault="00B4055D">
            <w:pPr>
              <w:spacing w:before="80"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1C7DB8" w:rsidRDefault="00B4055D">
            <w:pPr>
              <w:spacing w:before="80"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1C7DB8" w:rsidRDefault="00B4055D">
            <w:pPr>
              <w:spacing w:before="80"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1C7DB8" w:rsidRDefault="00B4055D">
            <w:pPr>
              <w:spacing w:before="80"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1C7DB8" w:rsidRDefault="00B4055D">
            <w:pPr>
              <w:spacing w:before="80"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C7DB8">
        <w:trPr>
          <w:gridAfter w:val="1"/>
          <w:wAfter w:w="230" w:type="dxa"/>
          <w:trHeight w:val="1659"/>
          <w:jc w:val="center"/>
        </w:trPr>
        <w:tc>
          <w:tcPr>
            <w:tcW w:w="9500" w:type="dxa"/>
            <w:gridSpan w:val="11"/>
            <w:shd w:val="clear" w:color="auto" w:fill="FFFFFF"/>
            <w:tcMar>
              <w:left w:w="108" w:type="dxa"/>
              <w:right w:w="108" w:type="dxa"/>
            </w:tcMar>
          </w:tcPr>
          <w:p w:rsidR="001C7DB8" w:rsidRDefault="00B4055D">
            <w:pPr>
              <w:spacing w:before="240" w:after="0"/>
              <w:ind w:left="737" w:right="505"/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:rsidR="001C7DB8" w:rsidRDefault="00B4055D">
            <w:pPr>
              <w:spacing w:before="240" w:after="0"/>
              <w:ind w:left="737" w:right="505"/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1C7DB8" w:rsidRDefault="00B4055D">
            <w:pPr>
              <w:spacing w:before="240" w:after="0"/>
              <w:ind w:left="737" w:right="505"/>
            </w:pPr>
            <w:r>
              <w:rPr>
                <w:sz w:val="16"/>
                <w:szCs w:val="16"/>
              </w:rPr>
              <w:t>W przypadku pól, które nie dotyczą danej oferty, należy wpisać „nie dotyc</w:t>
            </w:r>
            <w:r>
              <w:rPr>
                <w:sz w:val="16"/>
                <w:szCs w:val="16"/>
              </w:rPr>
              <w:t>zy” lub przekreślić pole.</w:t>
            </w:r>
          </w:p>
          <w:p w:rsidR="001C7DB8" w:rsidRDefault="00B4055D">
            <w:pPr>
              <w:spacing w:before="240" w:after="0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</w:t>
            </w:r>
            <w:r>
              <w:rPr>
                <w:sz w:val="16"/>
                <w:szCs w:val="16"/>
              </w:rPr>
              <w:t>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:rsidR="001C7DB8" w:rsidRDefault="00B4055D">
            <w:pPr>
              <w:spacing w:before="240" w:after="200"/>
              <w:ind w:left="737" w:right="505"/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C7DB8">
        <w:trPr>
          <w:gridAfter w:val="1"/>
          <w:wAfter w:w="230" w:type="dxa"/>
          <w:trHeight w:val="446"/>
          <w:jc w:val="center"/>
        </w:trPr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215" w:hanging="158"/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br/>
            </w:r>
            <w:r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sz w:val="17"/>
                <w:szCs w:val="17"/>
              </w:rPr>
            </w:pPr>
          </w:p>
        </w:tc>
      </w:tr>
      <w:tr w:rsidR="001C7DB8">
        <w:trPr>
          <w:gridAfter w:val="1"/>
          <w:wAfter w:w="230" w:type="dxa"/>
          <w:trHeight w:val="346"/>
          <w:jc w:val="center"/>
        </w:trPr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sz w:val="17"/>
                <w:szCs w:val="17"/>
              </w:rPr>
            </w:pPr>
          </w:p>
        </w:tc>
      </w:tr>
      <w:tr w:rsidR="001C7DB8">
        <w:trPr>
          <w:gridAfter w:val="1"/>
          <w:wAfter w:w="230" w:type="dxa"/>
          <w:trHeight w:val="706"/>
          <w:jc w:val="center"/>
        </w:trPr>
        <w:tc>
          <w:tcPr>
            <w:tcW w:w="95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after="0"/>
              <w:ind w:left="737"/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1C7DB8">
        <w:trPr>
          <w:gridAfter w:val="1"/>
          <w:wAfter w:w="230" w:type="dxa"/>
          <w:trHeight w:val="494"/>
          <w:jc w:val="center"/>
        </w:trPr>
        <w:tc>
          <w:tcPr>
            <w:tcW w:w="9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318" w:right="57" w:hanging="261"/>
              <w:jc w:val="both"/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C7DB8">
        <w:trPr>
          <w:gridAfter w:val="1"/>
          <w:wAfter w:w="230" w:type="dxa"/>
          <w:trHeight w:val="1555"/>
          <w:jc w:val="center"/>
        </w:trPr>
        <w:tc>
          <w:tcPr>
            <w:tcW w:w="950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7DB8" w:rsidRDefault="001C7DB8">
            <w:pPr>
              <w:spacing w:before="40" w:after="0"/>
              <w:ind w:left="57"/>
              <w:rPr>
                <w:sz w:val="17"/>
                <w:szCs w:val="17"/>
              </w:rPr>
            </w:pPr>
          </w:p>
        </w:tc>
      </w:tr>
      <w:tr w:rsidR="001C7DB8">
        <w:trPr>
          <w:gridAfter w:val="1"/>
          <w:wAfter w:w="230" w:type="dxa"/>
          <w:trHeight w:val="1181"/>
          <w:jc w:val="center"/>
        </w:trPr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DB8" w:rsidRDefault="001C7DB8">
            <w:pPr>
              <w:spacing w:before="40" w:after="0"/>
              <w:ind w:left="57"/>
              <w:rPr>
                <w:sz w:val="17"/>
                <w:szCs w:val="17"/>
              </w:rPr>
            </w:pPr>
          </w:p>
        </w:tc>
      </w:tr>
      <w:tr w:rsidR="001C7DB8">
        <w:trPr>
          <w:gridAfter w:val="1"/>
          <w:wAfter w:w="230" w:type="dxa"/>
          <w:trHeight w:val="754"/>
          <w:jc w:val="center"/>
        </w:trPr>
        <w:tc>
          <w:tcPr>
            <w:tcW w:w="950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1C7DB8">
        <w:trPr>
          <w:gridAfter w:val="1"/>
          <w:wAfter w:w="230" w:type="dxa"/>
          <w:trHeight w:val="457"/>
          <w:jc w:val="center"/>
        </w:trPr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87"/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761"/>
              <w:rPr>
                <w:b/>
                <w:sz w:val="19"/>
                <w:szCs w:val="19"/>
              </w:rPr>
            </w:pPr>
          </w:p>
        </w:tc>
      </w:tr>
      <w:tr w:rsidR="001C7DB8">
        <w:trPr>
          <w:gridAfter w:val="1"/>
          <w:wAfter w:w="230" w:type="dxa"/>
          <w:trHeight w:val="894"/>
          <w:jc w:val="center"/>
        </w:trPr>
        <w:tc>
          <w:tcPr>
            <w:tcW w:w="9500" w:type="dxa"/>
            <w:gridSpan w:val="11"/>
            <w:tcBorders>
              <w:top w:val="single" w:sz="4" w:space="0" w:color="000000"/>
            </w:tcBorders>
            <w:shd w:val="clear" w:color="auto" w:fill="FFFFFF"/>
          </w:tcPr>
          <w:p w:rsidR="001C7DB8" w:rsidRDefault="00B4055D">
            <w:pPr>
              <w:spacing w:before="400" w:after="0"/>
              <w:ind w:left="794" w:right="421"/>
              <w:jc w:val="both"/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C7DB8" w:rsidRDefault="00B4055D">
            <w:pPr>
              <w:spacing w:after="0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 xml:space="preserve">Wypełnić jedynie w przypadku, gdy oferta została złożona w związku z ogłoszonym </w:t>
            </w:r>
            <w:r>
              <w:rPr>
                <w:sz w:val="16"/>
                <w:szCs w:val="16"/>
              </w:rPr>
              <w:t>przez organ otwartym konkursem ofert.</w:t>
            </w:r>
            <w:r>
              <w:br/>
            </w:r>
            <w:r>
              <w:rPr>
                <w:sz w:val="16"/>
                <w:szCs w:val="16"/>
              </w:rPr>
              <w:t>Należy wskazać rodzaj zadania, o którym mowa w art. 13 ust. 2 pkt 1 ustawy z dnia 24 kwietnia 2003 r. o działalności</w:t>
            </w:r>
            <w:r>
              <w:br/>
            </w:r>
            <w:r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446"/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t>2. Termin</w:t>
            </w:r>
            <w:r>
              <w:rPr>
                <w:b/>
                <w:sz w:val="17"/>
                <w:szCs w:val="17"/>
              </w:rPr>
              <w:t xml:space="preserve"> realizacji zadania publicznego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276" w:right="57" w:hanging="219"/>
              <w:jc w:val="both"/>
            </w:pPr>
            <w:r>
              <w:rPr>
                <w:sz w:val="17"/>
                <w:szCs w:val="17"/>
              </w:rPr>
              <w:t>Data</w:t>
            </w:r>
          </w:p>
          <w:p w:rsidR="001C7DB8" w:rsidRDefault="00B4055D">
            <w:pPr>
              <w:spacing w:after="0"/>
              <w:ind w:left="276" w:right="57" w:hanging="219"/>
              <w:jc w:val="both"/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after="0"/>
              <w:ind w:left="276" w:right="57" w:hanging="219"/>
              <w:jc w:val="both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276" w:right="57" w:hanging="219"/>
              <w:jc w:val="both"/>
            </w:pPr>
            <w:r>
              <w:rPr>
                <w:sz w:val="17"/>
                <w:szCs w:val="17"/>
              </w:rPr>
              <w:t>Data</w:t>
            </w:r>
          </w:p>
          <w:p w:rsidR="001C7DB8" w:rsidRDefault="00B4055D">
            <w:pPr>
              <w:spacing w:after="0"/>
              <w:ind w:left="276" w:right="57" w:hanging="219"/>
              <w:jc w:val="both"/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331"/>
          <w:jc w:val="center"/>
        </w:trPr>
        <w:tc>
          <w:tcPr>
            <w:tcW w:w="9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 xml:space="preserve">(należy wskazać i opisać: miejsce realizacji zadania, grupę docelową, sposób rozwiązywania jej problemów/zaspokajania potrzeb, komplementarność z innymi </w:t>
            </w:r>
            <w:r>
              <w:rPr>
                <w:sz w:val="17"/>
                <w:szCs w:val="17"/>
              </w:rPr>
              <w:t>działaniami podejmowanymi przez organizację lub inne podmioty)</w:t>
            </w: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2935"/>
          <w:jc w:val="center"/>
        </w:trPr>
        <w:tc>
          <w:tcPr>
            <w:tcW w:w="9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331"/>
          <w:jc w:val="center"/>
        </w:trPr>
        <w:tc>
          <w:tcPr>
            <w:tcW w:w="9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57"/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1C7DB8" w:rsidRDefault="00B4055D">
            <w:pPr>
              <w:spacing w:after="0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33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57"/>
              <w:jc w:val="center"/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57"/>
              <w:jc w:val="center"/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57"/>
              <w:jc w:val="center"/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57"/>
              <w:jc w:val="center"/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57"/>
              <w:jc w:val="center"/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79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79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79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79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79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79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794"/>
          <w:jc w:val="center"/>
        </w:trPr>
        <w:tc>
          <w:tcPr>
            <w:tcW w:w="9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92"/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:rsidR="001C7DB8" w:rsidRDefault="00B4055D">
            <w:pPr>
              <w:spacing w:before="40" w:after="0"/>
              <w:ind w:left="92"/>
            </w:pPr>
            <w:r>
              <w:rPr>
                <w:sz w:val="17"/>
                <w:szCs w:val="17"/>
              </w:rPr>
              <w:t xml:space="preserve">(należy opisać: </w:t>
            </w:r>
          </w:p>
          <w:p w:rsidR="001C7DB8" w:rsidRDefault="00B4055D">
            <w:pPr>
              <w:spacing w:before="40" w:after="0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1C7DB8" w:rsidRDefault="00B4055D">
            <w:pPr>
              <w:spacing w:before="40" w:after="0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1C7DB8" w:rsidRDefault="00B4055D">
            <w:pPr>
              <w:spacing w:before="40" w:after="240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czy przewidywane jest </w:t>
            </w:r>
            <w:r>
              <w:rPr>
                <w:sz w:val="17"/>
                <w:szCs w:val="17"/>
              </w:rPr>
              <w:t>wykorzystanie rezultatów osiągniętych w trakcie realizacji oferty w dalszych działaniach organizacji? – trwałość rezultatów zadania)</w:t>
            </w:r>
          </w:p>
        </w:tc>
      </w:tr>
      <w:tr w:rsidR="001C7DB8">
        <w:tblPrEx>
          <w:tblCellMar>
            <w:left w:w="5" w:type="dxa"/>
            <w:right w:w="5" w:type="dxa"/>
          </w:tblCellMar>
        </w:tblPrEx>
        <w:trPr>
          <w:trHeight w:val="794"/>
          <w:jc w:val="center"/>
        </w:trPr>
        <w:tc>
          <w:tcPr>
            <w:tcW w:w="973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794" w:right="421"/>
              <w:jc w:val="both"/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C7DB8" w:rsidRDefault="00B4055D">
            <w:pPr>
              <w:spacing w:after="0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</w:t>
            </w:r>
            <w:r>
              <w:rPr>
                <w:sz w:val="16"/>
                <w:szCs w:val="16"/>
              </w:rPr>
              <w:t xml:space="preserve">na przez podmiot niebędący stroną umowy, o którym mowa w art. 16 ust. 4 ustawy z dnia 24 kwietnia 2003 r. o działalności pożytku publicznego i o wolontariacie. </w:t>
            </w:r>
          </w:p>
        </w:tc>
      </w:tr>
    </w:tbl>
    <w:p w:rsidR="001C7DB8" w:rsidRDefault="001C7DB8">
      <w:pPr>
        <w:sectPr w:rsidR="001C7DB8">
          <w:pgSz w:w="11906" w:h="16838"/>
          <w:pgMar w:top="1430" w:right="618" w:bottom="988" w:left="1052" w:header="0" w:footer="0" w:gutter="0"/>
          <w:cols w:space="708"/>
          <w:formProt w:val="0"/>
          <w:docGrid w:linePitch="100"/>
        </w:sectPr>
      </w:pPr>
    </w:p>
    <w:p w:rsidR="001C7DB8" w:rsidRPr="00B4055D" w:rsidRDefault="001C7DB8" w:rsidP="00B4055D">
      <w:pPr>
        <w:spacing w:after="0"/>
      </w:pPr>
      <w:bookmarkStart w:id="0" w:name="_GoBack"/>
      <w:bookmarkEnd w:id="0"/>
    </w:p>
    <w:p w:rsidR="001C7DB8" w:rsidRDefault="001C7DB8">
      <w:pPr>
        <w:spacing w:after="0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82"/>
        <w:gridCol w:w="1082"/>
        <w:gridCol w:w="1005"/>
        <w:gridCol w:w="78"/>
        <w:gridCol w:w="1081"/>
        <w:gridCol w:w="1082"/>
        <w:gridCol w:w="925"/>
        <w:gridCol w:w="156"/>
        <w:gridCol w:w="1082"/>
        <w:gridCol w:w="1081"/>
        <w:gridCol w:w="848"/>
        <w:gridCol w:w="234"/>
      </w:tblGrid>
      <w:tr w:rsidR="001C7DB8">
        <w:trPr>
          <w:gridAfter w:val="1"/>
          <w:wAfter w:w="240" w:type="dxa"/>
          <w:trHeight w:val="2626"/>
          <w:jc w:val="center"/>
        </w:trPr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240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gridAfter w:val="1"/>
          <w:wAfter w:w="240" w:type="dxa"/>
          <w:trHeight w:val="410"/>
          <w:jc w:val="center"/>
        </w:trPr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 xml:space="preserve">6. Dodatkowe informacje dotyczące rezultatów realizacji zadania </w:t>
            </w:r>
            <w:r>
              <w:rPr>
                <w:b/>
                <w:sz w:val="17"/>
                <w:szCs w:val="17"/>
              </w:rPr>
              <w:t>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1C7DB8">
        <w:trPr>
          <w:gridAfter w:val="1"/>
          <w:wAfter w:w="240" w:type="dxa"/>
          <w:trHeight w:val="410"/>
          <w:jc w:val="center"/>
        </w:trPr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1C7DB8" w:rsidRDefault="00B4055D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1C7DB8" w:rsidRDefault="00B4055D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C7DB8">
        <w:trPr>
          <w:gridAfter w:val="1"/>
          <w:wAfter w:w="240" w:type="dxa"/>
          <w:trHeight w:val="567"/>
          <w:jc w:val="center"/>
        </w:trPr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gridAfter w:val="1"/>
          <w:wAfter w:w="240" w:type="dxa"/>
          <w:trHeight w:val="567"/>
          <w:jc w:val="center"/>
        </w:trPr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gridAfter w:val="1"/>
          <w:wAfter w:w="240" w:type="dxa"/>
          <w:trHeight w:val="567"/>
          <w:jc w:val="center"/>
        </w:trPr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gridAfter w:val="1"/>
          <w:wAfter w:w="240" w:type="dxa"/>
          <w:trHeight w:val="763"/>
          <w:jc w:val="center"/>
        </w:trPr>
        <w:tc>
          <w:tcPr>
            <w:tcW w:w="973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1C7DB8">
        <w:trPr>
          <w:gridAfter w:val="1"/>
          <w:wAfter w:w="240" w:type="dxa"/>
          <w:trHeight w:val="410"/>
          <w:jc w:val="center"/>
        </w:trPr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 xml:space="preserve">1. Informacja o wcześniejszej działalności </w:t>
            </w:r>
            <w:r>
              <w:rPr>
                <w:b/>
                <w:sz w:val="17"/>
                <w:szCs w:val="17"/>
              </w:rPr>
              <w:t>oferenta, w szczególności w zakresie, którego dotyczy zadanie publiczne</w:t>
            </w:r>
          </w:p>
        </w:tc>
      </w:tr>
      <w:tr w:rsidR="001C7DB8">
        <w:trPr>
          <w:gridAfter w:val="1"/>
          <w:wAfter w:w="240" w:type="dxa"/>
          <w:trHeight w:val="2552"/>
          <w:jc w:val="center"/>
        </w:trPr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gridAfter w:val="1"/>
          <w:wAfter w:w="240" w:type="dxa"/>
          <w:trHeight w:val="410"/>
          <w:jc w:val="center"/>
        </w:trPr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C7DB8">
        <w:trPr>
          <w:gridAfter w:val="1"/>
          <w:wAfter w:w="240" w:type="dxa"/>
          <w:trHeight w:val="2691"/>
          <w:jc w:val="center"/>
        </w:trPr>
        <w:tc>
          <w:tcPr>
            <w:tcW w:w="9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gridAfter w:val="1"/>
          <w:wAfter w:w="240" w:type="dxa"/>
          <w:trHeight w:val="410"/>
          <w:jc w:val="center"/>
        </w:trPr>
        <w:tc>
          <w:tcPr>
            <w:tcW w:w="9736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40" w:after="0"/>
              <w:ind w:left="1086" w:hanging="284"/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1C7DB8" w:rsidRDefault="00B4055D">
            <w:pPr>
              <w:spacing w:after="0"/>
              <w:ind w:left="1070" w:right="420" w:hanging="245"/>
              <w:jc w:val="both"/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1C7DB8" w:rsidRDefault="00B4055D">
            <w:pPr>
              <w:spacing w:before="80" w:after="0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  <w:tr w:rsidR="001C7DB8">
        <w:trPr>
          <w:trHeight w:val="410"/>
          <w:jc w:val="center"/>
        </w:trPr>
        <w:tc>
          <w:tcPr>
            <w:tcW w:w="99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  <w:jc w:val="center"/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Rodzaj</w:t>
            </w:r>
          </w:p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Koszt</w:t>
            </w:r>
          </w:p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jednostkowy</w:t>
            </w:r>
          </w:p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Liczba</w:t>
            </w:r>
          </w:p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jednoste</w:t>
            </w:r>
            <w:r>
              <w:rPr>
                <w:b/>
                <w:sz w:val="17"/>
                <w:szCs w:val="17"/>
              </w:rPr>
              <w:t>k</w:t>
            </w:r>
          </w:p>
        </w:tc>
        <w:tc>
          <w:tcPr>
            <w:tcW w:w="4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before="40" w:after="0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before="40" w:after="0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1C7DB8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40" w:hanging="18"/>
              <w:jc w:val="center"/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5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5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255"/>
          <w:jc w:val="center"/>
        </w:trPr>
        <w:tc>
          <w:tcPr>
            <w:tcW w:w="5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DB8" w:rsidRDefault="001C7DB8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1C7DB8" w:rsidRDefault="001C7DB8">
      <w:pPr>
        <w:sectPr w:rsidR="001C7DB8">
          <w:pgSz w:w="11906" w:h="16838"/>
          <w:pgMar w:top="1430" w:right="618" w:bottom="988" w:left="1052" w:header="0" w:footer="0" w:gutter="0"/>
          <w:cols w:space="708"/>
          <w:formProt w:val="0"/>
          <w:docGrid w:linePitch="100"/>
        </w:sectPr>
      </w:pPr>
    </w:p>
    <w:p w:rsidR="001C7DB8" w:rsidRDefault="001C7DB8">
      <w:pPr>
        <w:spacing w:after="0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710"/>
        <w:gridCol w:w="3551"/>
        <w:gridCol w:w="1278"/>
        <w:gridCol w:w="35"/>
        <w:gridCol w:w="1314"/>
        <w:gridCol w:w="781"/>
        <w:gridCol w:w="532"/>
        <w:gridCol w:w="1313"/>
      </w:tblGrid>
      <w:tr w:rsidR="001C7DB8"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c>
          <w:tcPr>
            <w:tcW w:w="951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b/>
                <w:sz w:val="17"/>
                <w:szCs w:val="17"/>
              </w:rPr>
              <w:t xml:space="preserve">V.C Podział kosztów realizacji zadania </w:t>
            </w:r>
            <w:r>
              <w:rPr>
                <w:b/>
                <w:sz w:val="17"/>
                <w:szCs w:val="17"/>
              </w:rPr>
              <w:t>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C7DB8" w:rsidRDefault="00B4055D">
            <w:pPr>
              <w:spacing w:after="0"/>
              <w:jc w:val="center"/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1C7DB8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rPr>
                <w:b/>
                <w:sz w:val="17"/>
                <w:szCs w:val="17"/>
              </w:rPr>
            </w:pPr>
          </w:p>
        </w:tc>
      </w:tr>
      <w:tr w:rsidR="001C7DB8">
        <w:trPr>
          <w:trHeight w:val="560"/>
        </w:trPr>
        <w:tc>
          <w:tcPr>
            <w:tcW w:w="951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7DB8" w:rsidRDefault="00B4055D">
            <w:pPr>
              <w:spacing w:after="0"/>
              <w:ind w:left="604"/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1C7DB8"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  <w:ind w:left="604" w:hanging="284"/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C7DB8">
        <w:tc>
          <w:tcPr>
            <w:tcW w:w="951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  <w:ind w:left="604" w:hanging="284"/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>Działania, które w ramach realizacji zadania publicznego będą wykonywać poszczególni oferenci oraz sposób ich reprezentacji wobec organu administracji publicznej – w pr</w:t>
            </w:r>
            <w:r>
              <w:rPr>
                <w:b/>
                <w:sz w:val="17"/>
                <w:szCs w:val="17"/>
              </w:rPr>
              <w:t xml:space="preserve">zypadku oferty wspólnej. </w:t>
            </w:r>
          </w:p>
        </w:tc>
      </w:tr>
      <w:tr w:rsidR="001C7DB8">
        <w:tc>
          <w:tcPr>
            <w:tcW w:w="95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C7DB8" w:rsidRDefault="00B4055D">
            <w:pPr>
              <w:spacing w:after="0"/>
              <w:ind w:left="604" w:hanging="284"/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1C7DB8" w:rsidRDefault="00B4055D">
      <w:pPr>
        <w:spacing w:before="240" w:after="0"/>
        <w:ind w:left="1106" w:hanging="284"/>
      </w:pPr>
      <w:r>
        <w:rPr>
          <w:sz w:val="17"/>
          <w:szCs w:val="17"/>
        </w:rPr>
        <w:t>_________________________________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 xml:space="preserve">Tabelę należy rozszerzyć w </w:t>
      </w:r>
      <w:r>
        <w:rPr>
          <w:sz w:val="16"/>
          <w:szCs w:val="16"/>
        </w:rPr>
        <w:t>przypadku realizacji oferty w dłuższym okresie.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:rsidR="001C7DB8" w:rsidRDefault="00B4055D">
      <w:pPr>
        <w:spacing w:after="0"/>
        <w:ind w:left="1056" w:right="420" w:hanging="212"/>
        <w:jc w:val="both"/>
      </w:pPr>
      <w:r>
        <w:br w:type="page"/>
      </w:r>
    </w:p>
    <w:p w:rsidR="001C7DB8" w:rsidRDefault="001C7DB8">
      <w:pPr>
        <w:spacing w:after="0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266" w:type="dxa"/>
        <w:tblLayout w:type="fixed"/>
        <w:tblLook w:val="0000" w:firstRow="0" w:lastRow="0" w:firstColumn="0" w:lastColumn="0" w:noHBand="0" w:noVBand="0"/>
      </w:tblPr>
      <w:tblGrid>
        <w:gridCol w:w="9816"/>
      </w:tblGrid>
      <w:tr w:rsidR="001C7DB8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B8" w:rsidRDefault="001C7DB8">
            <w:pPr>
              <w:spacing w:after="0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1C7DB8" w:rsidRDefault="001C7DB8">
      <w:pPr>
        <w:spacing w:after="0"/>
        <w:ind w:left="1056" w:right="420" w:hanging="212"/>
        <w:jc w:val="both"/>
        <w:rPr>
          <w:sz w:val="16"/>
          <w:szCs w:val="16"/>
        </w:rPr>
      </w:pPr>
    </w:p>
    <w:p w:rsidR="001C7DB8" w:rsidRDefault="00B4055D">
      <w:pPr>
        <w:spacing w:after="0"/>
        <w:ind w:left="1056" w:right="420" w:hanging="212"/>
        <w:jc w:val="both"/>
      </w:pPr>
      <w:r>
        <w:rPr>
          <w:b/>
          <w:sz w:val="17"/>
          <w:szCs w:val="17"/>
        </w:rPr>
        <w:t>VII. Oświadczenia</w:t>
      </w:r>
    </w:p>
    <w:p w:rsidR="001C7DB8" w:rsidRDefault="00B4055D">
      <w:pPr>
        <w:spacing w:before="240" w:after="0"/>
        <w:ind w:left="1056" w:right="420" w:hanging="212"/>
        <w:jc w:val="both"/>
      </w:pPr>
      <w:r>
        <w:rPr>
          <w:sz w:val="16"/>
          <w:szCs w:val="16"/>
        </w:rPr>
        <w:t xml:space="preserve">Oświadczam(-my), że: </w:t>
      </w:r>
    </w:p>
    <w:p w:rsidR="001C7DB8" w:rsidRDefault="00B4055D">
      <w:pPr>
        <w:spacing w:before="240" w:after="0"/>
        <w:ind w:left="1056" w:right="420" w:hanging="212"/>
        <w:jc w:val="both"/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 xml:space="preserve">); 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</w:rPr>
        <w:t>3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>oferent* / oferenci* składający niniejszą ofertę nie zalega(-ją)* / zalega(-ją)* z opłacaniem należności z tytuł</w:t>
      </w:r>
      <w:r>
        <w:rPr>
          <w:sz w:val="16"/>
          <w:szCs w:val="16"/>
        </w:rPr>
        <w:t xml:space="preserve">u składek na ubezpieczenia społeczne; 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>wszystkie informacje podane w ofercie oraz załącznikach są zgodne z aktualnym stanem prawnym i faktyczny</w:t>
      </w:r>
      <w:r>
        <w:rPr>
          <w:sz w:val="16"/>
          <w:szCs w:val="16"/>
        </w:rPr>
        <w:t xml:space="preserve">m; 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</w:t>
      </w:r>
      <w:r>
        <w:rPr>
          <w:sz w:val="16"/>
          <w:szCs w:val="16"/>
        </w:rPr>
        <w:t xml:space="preserve">rzepisami o ochronie danych osobowych. </w:t>
      </w:r>
    </w:p>
    <w:p w:rsidR="001C7DB8" w:rsidRDefault="00B4055D">
      <w:pPr>
        <w:tabs>
          <w:tab w:val="left" w:pos="6958"/>
        </w:tabs>
        <w:spacing w:before="400" w:after="0"/>
        <w:ind w:left="1056" w:right="420" w:hanging="212"/>
        <w:jc w:val="both"/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</w:rPr>
        <w:t>.................................................................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............................................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2"/>
          <w:szCs w:val="12"/>
        </w:rPr>
        <w:t>(podpis osoby upoważnionej lub podpisy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2"/>
          <w:szCs w:val="12"/>
        </w:rPr>
        <w:t>osób upoważnionych do składania oświadczeń</w:t>
      </w:r>
    </w:p>
    <w:p w:rsidR="001C7DB8" w:rsidRDefault="00B4055D">
      <w:pPr>
        <w:spacing w:after="0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:rsidR="001C7DB8" w:rsidRDefault="001C7DB8">
      <w:pPr>
        <w:spacing w:after="0"/>
      </w:pPr>
    </w:p>
    <w:sectPr w:rsidR="001C7DB8">
      <w:pgSz w:w="11906" w:h="16838"/>
      <w:pgMar w:top="1430" w:right="618" w:bottom="988" w:left="1052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C7DB8"/>
    <w:rsid w:val="001C7DB8"/>
    <w:rsid w:val="00B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qFormat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Teksttreci295pt">
    <w:name w:val="Tekst treści (2) + 9;5 pt"/>
    <w:basedOn w:val="Teksttreci2"/>
    <w:qFormat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eksttreci2915pt2">
    <w:name w:val="Tekst treści (2) + 91;5 pt2"/>
    <w:basedOn w:val="Teksttreci2"/>
    <w:qFormat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StrongTeksttreci2Calibri5pt1">
    <w:name w:val="Strong;Tekst treści (2) + Calibri;5 pt1"/>
    <w:basedOn w:val="Teksttreci2"/>
    <w:qFormat/>
    <w:rPr>
      <w:rFonts w:ascii="Times New Roman" w:hAnsi="Times New Roman" w:cs="Calibri"/>
      <w:sz w:val="10"/>
      <w:szCs w:val="10"/>
      <w:shd w:val="clear" w:color="auto" w:fill="FFFFFF"/>
    </w:rPr>
  </w:style>
  <w:style w:type="character" w:customStyle="1" w:styleId="czeinternetowe">
    <w:name w:val="Łącze internetowe"/>
    <w:basedOn w:val="Domylnaczcionkaakapitu"/>
    <w:rPr>
      <w:color w:val="FF0000"/>
      <w:u w:val="single"/>
    </w:rPr>
  </w:style>
  <w:style w:type="character" w:customStyle="1" w:styleId="NumerJednostki">
    <w:name w:val="Numer_Jednostki"/>
    <w:basedOn w:val="Domylnaczcionkaakapitu"/>
    <w:qFormat/>
    <w:rPr>
      <w:color w:val="00000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qFormat/>
    <w:rPr>
      <w:vanish/>
      <w:color w:val="00000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qFormat/>
    <w:rPr>
      <w:vanish/>
      <w:color w:val="00000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qFormat/>
    <w:rPr>
      <w:vanish/>
      <w:color w:val="FFFFFF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qFormat/>
    <w:rPr>
      <w:vanish/>
      <w:color w:val="00000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qFormat/>
    <w:rPr>
      <w:vanish/>
      <w:color w:val="000000"/>
      <w:sz w:val="17"/>
      <w:szCs w:val="17"/>
      <w:shd w:val="clear" w:color="auto" w:fill="CCFFCC"/>
    </w:rPr>
  </w:style>
  <w:style w:type="character" w:customStyle="1" w:styleId="KoniecJednostkiJIZnak">
    <w:name w:val="Koniec_Jednostki_JI Znak"/>
    <w:basedOn w:val="Domylnaczcionkaakapitu"/>
    <w:qFormat/>
    <w:rPr>
      <w:vanish/>
      <w:sz w:val="17"/>
      <w:szCs w:val="17"/>
    </w:rPr>
  </w:style>
  <w:style w:type="character" w:customStyle="1" w:styleId="ElementTresci">
    <w:name w:val="Element_Tresci"/>
    <w:basedOn w:val="Domylnaczcionkaakapitu"/>
    <w:qFormat/>
    <w:rPr>
      <w:vanish/>
      <w:color w:val="000000"/>
      <w:sz w:val="17"/>
      <w:szCs w:val="17"/>
      <w:shd w:val="clear" w:color="auto" w:fill="FF660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Cambria Math" w:hAnsi="Calibri" w:cs="Calibri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pacing w:after="0" w:line="240" w:lineRule="atLeast"/>
    </w:pPr>
    <w:rPr>
      <w:sz w:val="20"/>
      <w:szCs w:val="20"/>
    </w:rPr>
  </w:style>
  <w:style w:type="paragraph" w:customStyle="1" w:styleId="KoniecJednostkiJI">
    <w:name w:val="Koniec_Jednostki_JI"/>
    <w:basedOn w:val="Normalny"/>
    <w:qFormat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paragraph" w:customStyle="1" w:styleId="Tabela-Siatka1">
    <w:name w:val="Tabela - Siatka1"/>
    <w:basedOn w:val="Standardowy1"/>
    <w:qFormat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dc:description>ZNAKI:7234</dc:description>
  <cp:lastModifiedBy>Marcin Poźniak</cp:lastModifiedBy>
  <cp:revision>10</cp:revision>
  <cp:lastPrinted>2018-12-28T11:14:00Z</cp:lastPrinted>
  <dcterms:created xsi:type="dcterms:W3CDTF">2018-11-15T09:44:00Z</dcterms:created>
  <dcterms:modified xsi:type="dcterms:W3CDTF">2021-09-22T14:03:00Z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Walasek, Bartosz</vt:lpwstr>
  </property>
  <property fmtid="{D5CDD505-2E9C-101B-9397-08002B2CF9AE}" pid="3" name="TekstJI">
    <vt:lpwstr>TAK</vt:lpwstr>
  </property>
  <property fmtid="{D5CDD505-2E9C-101B-9397-08002B2CF9AE}" pid="4" name="ZNAKI:">
    <vt:lpwstr>7234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2018-12-28 11:14:53</vt:lpwstr>
  </property>
  <property fmtid="{D5CDD505-2E9C-101B-9397-08002B2CF9AE}" pid="9" name="wk_stat:znaki:liczba">
    <vt:lpwstr>7234</vt:lpwstr>
  </property>
</Properties>
</file>